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3E" w:rsidRDefault="002F1CFA" w:rsidP="00CF7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762537" w:rsidRPr="00CF723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2537" w:rsidRPr="00CF7231">
        <w:rPr>
          <w:rFonts w:ascii="Times New Roman" w:hAnsi="Times New Roman" w:cs="Times New Roman"/>
          <w:sz w:val="28"/>
          <w:szCs w:val="28"/>
        </w:rPr>
        <w:t xml:space="preserve"> </w:t>
      </w:r>
      <w:r w:rsidR="00762537">
        <w:rPr>
          <w:rFonts w:ascii="Times New Roman" w:hAnsi="Times New Roman" w:cs="Times New Roman"/>
          <w:sz w:val="28"/>
          <w:szCs w:val="28"/>
        </w:rPr>
        <w:t>з</w:t>
      </w:r>
      <w:r w:rsidR="00CF7231" w:rsidRPr="00CF7231">
        <w:rPr>
          <w:rFonts w:ascii="Times New Roman" w:hAnsi="Times New Roman" w:cs="Times New Roman"/>
          <w:sz w:val="28"/>
          <w:szCs w:val="28"/>
        </w:rPr>
        <w:t>аседани</w:t>
      </w:r>
      <w:r w:rsidR="00762537">
        <w:rPr>
          <w:rFonts w:ascii="Times New Roman" w:hAnsi="Times New Roman" w:cs="Times New Roman"/>
          <w:sz w:val="28"/>
          <w:szCs w:val="28"/>
        </w:rPr>
        <w:t>я</w:t>
      </w:r>
      <w:r w:rsidR="00CF7231" w:rsidRPr="00CF7231">
        <w:rPr>
          <w:rFonts w:ascii="Times New Roman" w:hAnsi="Times New Roman" w:cs="Times New Roman"/>
          <w:sz w:val="28"/>
          <w:szCs w:val="28"/>
        </w:rPr>
        <w:t xml:space="preserve"> секции «Культура»</w:t>
      </w:r>
      <w:r w:rsidR="00EA5066">
        <w:rPr>
          <w:rFonts w:ascii="Times New Roman" w:hAnsi="Times New Roman" w:cs="Times New Roman"/>
          <w:sz w:val="28"/>
          <w:szCs w:val="28"/>
        </w:rPr>
        <w:t xml:space="preserve"> Союза городов Центра и Северо-Запада России</w:t>
      </w:r>
    </w:p>
    <w:p w:rsidR="005B3F8F" w:rsidRDefault="005B3F8F" w:rsidP="00CF72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F8F">
        <w:rPr>
          <w:rFonts w:ascii="Times New Roman" w:hAnsi="Times New Roman" w:cs="Times New Roman"/>
          <w:b/>
          <w:bCs/>
          <w:sz w:val="28"/>
          <w:szCs w:val="28"/>
        </w:rPr>
        <w:t xml:space="preserve">«Культура будущего и будущее культуры: глобальные тренды </w:t>
      </w:r>
      <w:r w:rsidRPr="005B3F8F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5B3F8F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</w:p>
    <w:p w:rsidR="00762537" w:rsidRDefault="00762537" w:rsidP="006E7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Тихвин, </w:t>
      </w:r>
      <w:r w:rsidR="00AC61D9">
        <w:rPr>
          <w:rFonts w:ascii="Times New Roman" w:hAnsi="Times New Roman" w:cs="Times New Roman"/>
          <w:b/>
          <w:bCs/>
          <w:sz w:val="28"/>
          <w:szCs w:val="28"/>
        </w:rPr>
        <w:t>6 дека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бря 2024 года </w:t>
      </w:r>
    </w:p>
    <w:p w:rsidR="006E775F" w:rsidRDefault="00AC61D9" w:rsidP="006E7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Видеоконференция</w:t>
      </w:r>
    </w:p>
    <w:p w:rsidR="00AC61D9" w:rsidRDefault="00AC61D9" w:rsidP="006E7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ВКС администрации Тихвинского района</w:t>
      </w:r>
    </w:p>
    <w:tbl>
      <w:tblPr>
        <w:tblStyle w:val="a3"/>
        <w:tblW w:w="9072" w:type="dxa"/>
        <w:tblInd w:w="-5" w:type="dxa"/>
        <w:tblLook w:val="04A0"/>
      </w:tblPr>
      <w:tblGrid>
        <w:gridCol w:w="1418"/>
        <w:gridCol w:w="7654"/>
      </w:tblGrid>
      <w:tr w:rsidR="00791B61" w:rsidTr="005B3F8F">
        <w:tc>
          <w:tcPr>
            <w:tcW w:w="1418" w:type="dxa"/>
          </w:tcPr>
          <w:p w:rsidR="00791B61" w:rsidRDefault="006C4452" w:rsidP="0013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7654" w:type="dxa"/>
          </w:tcPr>
          <w:p w:rsidR="001363CA" w:rsidRPr="00762537" w:rsidRDefault="001363CA" w:rsidP="001363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Открытие заседания секции «Культура» Союза городов Центра и Северо-Запада России. </w:t>
            </w:r>
          </w:p>
          <w:p w:rsidR="001363CA" w:rsidRDefault="001363CA" w:rsidP="0013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5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исполнительного директора Ал</w:t>
            </w:r>
            <w:r w:rsidR="006C4452" w:rsidRPr="006C4452">
              <w:rPr>
                <w:rFonts w:ascii="Times New Roman" w:hAnsi="Times New Roman" w:cs="Times New Roman"/>
                <w:sz w:val="28"/>
                <w:szCs w:val="28"/>
              </w:rPr>
              <w:t>ександра Анатольевича Васильева</w:t>
            </w:r>
            <w:r w:rsidRPr="0079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B61" w:rsidRDefault="001363CA" w:rsidP="0013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заместителя главы администрации Тихвинского района по социальным и общим вопросам Елены Юрьевны Котовой.  </w:t>
            </w:r>
          </w:p>
        </w:tc>
      </w:tr>
      <w:tr w:rsidR="00791B61" w:rsidTr="005B3F8F">
        <w:tc>
          <w:tcPr>
            <w:tcW w:w="1418" w:type="dxa"/>
          </w:tcPr>
          <w:p w:rsidR="00791B61" w:rsidRDefault="006C4452" w:rsidP="00136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7654" w:type="dxa"/>
          </w:tcPr>
          <w:p w:rsidR="00791B61" w:rsidRPr="005A5CD0" w:rsidRDefault="00791B61" w:rsidP="00791B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«Культура как драйвер развития города». </w:t>
            </w:r>
          </w:p>
          <w:p w:rsidR="00791B61" w:rsidRDefault="00791B61" w:rsidP="0079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 Бондарев, председатель комитета по культуре, спорту и молодежной политике администрации Тихвинского района</w:t>
            </w:r>
            <w:r w:rsidR="005B3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91B61" w:rsidTr="005B3F8F">
        <w:tc>
          <w:tcPr>
            <w:tcW w:w="1418" w:type="dxa"/>
          </w:tcPr>
          <w:p w:rsidR="00791B61" w:rsidRPr="005B3F8F" w:rsidRDefault="006C4452" w:rsidP="00A5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7654" w:type="dxa"/>
          </w:tcPr>
          <w:p w:rsidR="006C4452" w:rsidRPr="005B3F8F" w:rsidRDefault="006C4452" w:rsidP="006C445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«Креативный город: формула успеха. Анализ состояния креативных индустрий в городах Союза</w:t>
            </w:r>
            <w:r w:rsidR="0022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городов </w:t>
            </w:r>
            <w:r w:rsidRPr="005B3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 и Северо-Запада России».</w:t>
            </w:r>
          </w:p>
          <w:p w:rsidR="00791B61" w:rsidRPr="001363CA" w:rsidRDefault="006C4452" w:rsidP="00A56E5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 Котова, заместитель главы администрации Тихвинского района по социальным и общим вопросам.</w:t>
            </w:r>
          </w:p>
        </w:tc>
      </w:tr>
      <w:tr w:rsidR="005B3F8F" w:rsidTr="00E63AEA">
        <w:tc>
          <w:tcPr>
            <w:tcW w:w="1418" w:type="dxa"/>
          </w:tcPr>
          <w:p w:rsidR="005B3F8F" w:rsidRPr="006C4452" w:rsidRDefault="006C4452" w:rsidP="00345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45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5B3F8F" w:rsidRPr="00F86A26" w:rsidRDefault="00227A90" w:rsidP="00F86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6">
              <w:rPr>
                <w:rFonts w:ascii="Times New Roman" w:hAnsi="Times New Roman" w:cs="Times New Roman"/>
                <w:b/>
                <w:sz w:val="28"/>
                <w:szCs w:val="28"/>
              </w:rPr>
              <w:t>«Лучшие практики и мировые тренды креативных индустрий»</w:t>
            </w:r>
            <w:r w:rsidR="0053031A" w:rsidRPr="00F86A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0D3EDA" w:rsidRPr="00F86A2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Экспертного Совета Союза российских городов, глава муниципального округа Текстильщики в городе Москве </w:t>
            </w:r>
            <w:r w:rsidR="0053031A" w:rsidRPr="00F86A26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6C4452" w:rsidRPr="00F86A26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 Игнатьева</w:t>
            </w:r>
          </w:p>
        </w:tc>
      </w:tr>
      <w:tr w:rsidR="00762537" w:rsidTr="00E63AEA">
        <w:tc>
          <w:tcPr>
            <w:tcW w:w="1418" w:type="dxa"/>
          </w:tcPr>
          <w:p w:rsidR="00762537" w:rsidRDefault="006C4452" w:rsidP="00345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455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A56E55" w:rsidRPr="00127F63" w:rsidRDefault="00762537" w:rsidP="00A56E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56E55"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Креативн</w:t>
            </w:r>
            <w:r w:rsidR="00127F63"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ость, как ключевая компетенция </w:t>
            </w:r>
            <w:r w:rsidR="00127F63"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="00127F63"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века, и её развитие в условиях дополнительного образования</w:t>
            </w:r>
            <w:r w:rsidR="00A56E55" w:rsidRPr="00127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». </w:t>
            </w:r>
          </w:p>
          <w:p w:rsidR="00762537" w:rsidRPr="00127F63" w:rsidRDefault="00A56E55" w:rsidP="00A56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F6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муниципального бюджетного учреждения «Детская школа искусств</w:t>
            </w:r>
            <w:r w:rsidR="00F23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 Н.А. Римского-Корсакова» Анастасия Юрьевна </w:t>
            </w:r>
            <w:proofErr w:type="spellStart"/>
            <w:r w:rsidR="00F23011">
              <w:rPr>
                <w:rFonts w:ascii="Times New Roman" w:hAnsi="Times New Roman" w:cs="Times New Roman"/>
                <w:bCs/>
                <w:sz w:val="28"/>
                <w:szCs w:val="28"/>
              </w:rPr>
              <w:t>Платоненкова</w:t>
            </w:r>
            <w:proofErr w:type="spellEnd"/>
          </w:p>
        </w:tc>
      </w:tr>
      <w:tr w:rsidR="006C4452" w:rsidTr="00E63AEA">
        <w:tc>
          <w:tcPr>
            <w:tcW w:w="1418" w:type="dxa"/>
          </w:tcPr>
          <w:p w:rsidR="006C4452" w:rsidRDefault="006C4452" w:rsidP="00345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5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5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6C4452" w:rsidRPr="00F23011" w:rsidRDefault="00F23011" w:rsidP="00A56E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«Из опыта создания и работы Школы креативных индустрий Ярославского колледжа культуры».</w:t>
            </w:r>
          </w:p>
          <w:p w:rsidR="00F23011" w:rsidRPr="006C4452" w:rsidRDefault="00F23011" w:rsidP="00F230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ГПОУ ЯО «Ярославский колледж культуры» Анна Дмитриевна Агеева</w:t>
            </w:r>
          </w:p>
        </w:tc>
      </w:tr>
      <w:tr w:rsidR="002525D7" w:rsidTr="005B3F8F">
        <w:tc>
          <w:tcPr>
            <w:tcW w:w="1418" w:type="dxa"/>
          </w:tcPr>
          <w:p w:rsidR="002525D7" w:rsidRDefault="006C4452" w:rsidP="00345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45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AC61D9" w:rsidRDefault="006C4452" w:rsidP="00AC6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Обсуждение. Вопросы.</w:t>
            </w:r>
          </w:p>
          <w:p w:rsidR="002525D7" w:rsidRDefault="002525D7" w:rsidP="005A5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515" w:rsidRDefault="00F90515" w:rsidP="00AC61D9">
      <w:pPr>
        <w:rPr>
          <w:rFonts w:ascii="Times New Roman" w:hAnsi="Times New Roman" w:cs="Times New Roman"/>
          <w:sz w:val="28"/>
          <w:szCs w:val="28"/>
        </w:rPr>
      </w:pPr>
    </w:p>
    <w:sectPr w:rsidR="00F90515" w:rsidSect="00F5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7231"/>
    <w:rsid w:val="000C1922"/>
    <w:rsid w:val="000D3EDA"/>
    <w:rsid w:val="00127F63"/>
    <w:rsid w:val="001363CA"/>
    <w:rsid w:val="001D3F36"/>
    <w:rsid w:val="00222DF6"/>
    <w:rsid w:val="00227A90"/>
    <w:rsid w:val="002525D7"/>
    <w:rsid w:val="00272AC0"/>
    <w:rsid w:val="002F1CFA"/>
    <w:rsid w:val="00302242"/>
    <w:rsid w:val="00342F1A"/>
    <w:rsid w:val="0034553B"/>
    <w:rsid w:val="00512654"/>
    <w:rsid w:val="0053031A"/>
    <w:rsid w:val="005A5CD0"/>
    <w:rsid w:val="005B3F8F"/>
    <w:rsid w:val="005C3C31"/>
    <w:rsid w:val="006468A5"/>
    <w:rsid w:val="006A3F1B"/>
    <w:rsid w:val="006C4452"/>
    <w:rsid w:val="006E775F"/>
    <w:rsid w:val="00762537"/>
    <w:rsid w:val="0076383E"/>
    <w:rsid w:val="00791B61"/>
    <w:rsid w:val="00802249"/>
    <w:rsid w:val="00814FE6"/>
    <w:rsid w:val="0086121D"/>
    <w:rsid w:val="00892F62"/>
    <w:rsid w:val="00972736"/>
    <w:rsid w:val="009F5D4C"/>
    <w:rsid w:val="00A56E55"/>
    <w:rsid w:val="00A57D1D"/>
    <w:rsid w:val="00A766A6"/>
    <w:rsid w:val="00AC61D9"/>
    <w:rsid w:val="00BC4E9E"/>
    <w:rsid w:val="00BD1281"/>
    <w:rsid w:val="00C25C7E"/>
    <w:rsid w:val="00C417A8"/>
    <w:rsid w:val="00C9765D"/>
    <w:rsid w:val="00CD376B"/>
    <w:rsid w:val="00CF7231"/>
    <w:rsid w:val="00E50D3B"/>
    <w:rsid w:val="00EA5066"/>
    <w:rsid w:val="00EE6B68"/>
    <w:rsid w:val="00F23011"/>
    <w:rsid w:val="00F550CE"/>
    <w:rsid w:val="00F86A26"/>
    <w:rsid w:val="00F9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4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90515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ks-14</dc:creator>
  <cp:keywords/>
  <dc:description/>
  <cp:lastModifiedBy>GA</cp:lastModifiedBy>
  <cp:revision>11</cp:revision>
  <cp:lastPrinted>2024-11-29T08:01:00Z</cp:lastPrinted>
  <dcterms:created xsi:type="dcterms:W3CDTF">2024-11-06T11:22:00Z</dcterms:created>
  <dcterms:modified xsi:type="dcterms:W3CDTF">2024-12-03T09:49:00Z</dcterms:modified>
</cp:coreProperties>
</file>